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616"/>
      </w:tblGrid>
      <w:tr w:rsidR="003A1A62" w:rsidRPr="003A1A62" w:rsidTr="003A1A62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2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 Правилам оказания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государственной услуги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"Прием документов и выдача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направлений на предоставление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отдыха в загородных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и пришкольных лагерях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отдельным категориям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обучающихся и воспитанников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государственных учреждений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образования"</w:t>
            </w:r>
          </w:p>
        </w:tc>
      </w:tr>
    </w:tbl>
    <w:p w:rsidR="003A1A62" w:rsidRPr="003A1A62" w:rsidRDefault="003A1A62" w:rsidP="003A1A62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Cs w:val="32"/>
          <w:lang w:val="kk-KZ" w:eastAsia="ru-RU"/>
        </w:rPr>
      </w:pPr>
      <w:bookmarkStart w:id="0" w:name="z939"/>
      <w:bookmarkEnd w:id="0"/>
      <w:r w:rsidRPr="003A1A62">
        <w:rPr>
          <w:rFonts w:ascii="Times New Roman" w:eastAsia="Times New Roman" w:hAnsi="Times New Roman" w:cs="Times New Roman"/>
          <w:b/>
          <w:color w:val="1E1E1E"/>
          <w:szCs w:val="32"/>
          <w:lang w:eastAsia="ru-RU"/>
        </w:rPr>
        <w:t>Перечень основных требований к оказанию государственной услуги</w:t>
      </w:r>
      <w:r w:rsidRPr="003A1A62">
        <w:rPr>
          <w:rFonts w:ascii="Times New Roman" w:eastAsia="Times New Roman" w:hAnsi="Times New Roman" w:cs="Times New Roman"/>
          <w:b/>
          <w:color w:val="1E1E1E"/>
          <w:szCs w:val="32"/>
          <w:lang w:eastAsia="ru-RU"/>
        </w:rPr>
        <w:br/>
        <w:t>"Прием документов и выдача направлений на предоставление отдыха в загородных</w:t>
      </w:r>
      <w:r w:rsidRPr="003A1A62">
        <w:rPr>
          <w:rFonts w:ascii="Times New Roman" w:eastAsia="Times New Roman" w:hAnsi="Times New Roman" w:cs="Times New Roman"/>
          <w:b/>
          <w:color w:val="1E1E1E"/>
          <w:szCs w:val="32"/>
          <w:lang w:eastAsia="ru-RU"/>
        </w:rPr>
        <w:br/>
        <w:t>и пришкольных лагерях отдельным категориям обучающихся и воспитанников</w:t>
      </w:r>
      <w:r w:rsidRPr="003A1A62">
        <w:rPr>
          <w:rFonts w:ascii="Times New Roman" w:eastAsia="Times New Roman" w:hAnsi="Times New Roman" w:cs="Times New Roman"/>
          <w:b/>
          <w:color w:val="1E1E1E"/>
          <w:szCs w:val="32"/>
          <w:lang w:eastAsia="ru-RU"/>
        </w:rPr>
        <w:br/>
        <w:t>государственных учреждений образования"</w:t>
      </w:r>
    </w:p>
    <w:p w:rsidR="003A1A62" w:rsidRPr="003A1A62" w:rsidRDefault="003A1A62" w:rsidP="003A1A6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</w:pPr>
      <w:r w:rsidRPr="003A1A62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  <w:t>      Сноска. Приложение 2 - в редакции приказа Министра просвещения РК от 03.10.2022 </w:t>
      </w:r>
      <w:hyperlink r:id="rId4" w:anchor="z234" w:history="1">
        <w:r w:rsidRPr="003A1A62">
          <w:rPr>
            <w:rFonts w:ascii="Times New Roman" w:eastAsia="Times New Roman" w:hAnsi="Times New Roman" w:cs="Times New Roman"/>
            <w:color w:val="073A5E"/>
            <w:spacing w:val="2"/>
            <w:sz w:val="20"/>
            <w:u w:val="single"/>
            <w:lang w:eastAsia="ru-RU"/>
          </w:rPr>
          <w:t>№ 414</w:t>
        </w:r>
      </w:hyperlink>
      <w:r w:rsidRPr="003A1A62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5"/>
        <w:gridCol w:w="3269"/>
        <w:gridCol w:w="6992"/>
      </w:tblGrid>
      <w:tr w:rsidR="003A1A62" w:rsidRPr="003A1A62" w:rsidTr="00CA20FD">
        <w:tc>
          <w:tcPr>
            <w:tcW w:w="133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7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Наименование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услугодателя</w:t>
            </w:r>
            <w:proofErr w:type="spellEnd"/>
          </w:p>
        </w:tc>
        <w:tc>
          <w:tcPr>
            <w:tcW w:w="331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Управления образования областей, городов республиканского значения, столицы, отделы образования районов, городов областного значения, организации образования</w:t>
            </w:r>
          </w:p>
        </w:tc>
      </w:tr>
      <w:tr w:rsidR="003A1A62" w:rsidRPr="003A1A62" w:rsidTr="00CA20FD">
        <w:tc>
          <w:tcPr>
            <w:tcW w:w="133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7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Способы предоставления государственной услуги (каналы доступа)</w:t>
            </w:r>
          </w:p>
        </w:tc>
        <w:tc>
          <w:tcPr>
            <w:tcW w:w="331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Прием заявления и выдача результата оказания государственной услуги осуществляются через: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" w:name="z733"/>
            <w:bookmarkEnd w:id="1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1) канцелярию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услугодателя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2" w:name="z734"/>
            <w:bookmarkEnd w:id="2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2) некоммерческое акционерное общество "Государственная корпорация "Правительство для граждан" (далее – Государственная корпорация);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3)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веб-портал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"электронного правительства"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www.egov.kz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(далее – портал).</w:t>
            </w:r>
          </w:p>
        </w:tc>
      </w:tr>
      <w:tr w:rsidR="003A1A62" w:rsidRPr="003A1A62" w:rsidTr="00CA20FD">
        <w:tc>
          <w:tcPr>
            <w:tcW w:w="133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7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Срок оказания государственной услуги</w:t>
            </w:r>
          </w:p>
        </w:tc>
        <w:tc>
          <w:tcPr>
            <w:tcW w:w="331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1) с момента сдачи документов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услугодателю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в Государственную корпорацию, а также при обращении на портал – 5 (пять) рабочих дней.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3" w:name="z736"/>
            <w:bookmarkEnd w:id="3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2) максимально допустимое время ожидания для сдачи документов у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услугодателя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или Государственной корпорации – 15 минут;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3) максимально допустимое время обслуживания у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услугодателя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– 30 минут, в Государственной корпорации – 15 минут.</w:t>
            </w:r>
          </w:p>
        </w:tc>
      </w:tr>
      <w:tr w:rsidR="003A1A62" w:rsidRPr="003A1A62" w:rsidTr="00CA20FD">
        <w:tc>
          <w:tcPr>
            <w:tcW w:w="133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7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Форма оказания</w:t>
            </w:r>
          </w:p>
        </w:tc>
        <w:tc>
          <w:tcPr>
            <w:tcW w:w="331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Электронная (частично автоматизированная)\ бумажная</w:t>
            </w:r>
          </w:p>
        </w:tc>
      </w:tr>
      <w:tr w:rsidR="003A1A62" w:rsidRPr="003A1A62" w:rsidTr="00CA20FD">
        <w:tc>
          <w:tcPr>
            <w:tcW w:w="133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7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331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Направление (путевка) в загородные и пришкольные лагеря либо мотивированный ответ об отказе в оказании государственной услуги в случаях и по основаниям, предусмотренным пунктом 9 требований к оказанию государственной услуги.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На портале результат оказания государственной услуги направляется и хранится в "личном кабинете"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3A1A62" w:rsidRPr="003A1A62" w:rsidTr="00CA20FD">
        <w:tc>
          <w:tcPr>
            <w:tcW w:w="133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7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Размер оплаты, взимаемой с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331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Бесплатно</w:t>
            </w:r>
          </w:p>
        </w:tc>
      </w:tr>
      <w:tr w:rsidR="003A1A62" w:rsidRPr="003A1A62" w:rsidTr="00CA20FD">
        <w:tc>
          <w:tcPr>
            <w:tcW w:w="133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1557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График работы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услугодателя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Государственной корпорации и объектов информации</w:t>
            </w:r>
          </w:p>
        </w:tc>
        <w:tc>
          <w:tcPr>
            <w:tcW w:w="331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gram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1)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услугодателя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законодательству Республики Казахстан.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4" w:name="z740"/>
            <w:bookmarkEnd w:id="4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2) Государственной корпорации: с понедельника по субботу включительно в соответствии с установленным графиком работы с 9.00 до 20.00 часов без перерыва на обед, за исключением воскресенья и праздничных</w:t>
            </w:r>
            <w:proofErr w:type="gram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дней, согласно трудовому законодательству.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gram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Прием осуществляется в порядке "электронной" очереди, по месту регистрации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без ускоренного обслуживания, возможно "бронирование" электронной очереди посредством портала.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5" w:name="z742"/>
            <w:bookmarkEnd w:id="5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3) портала: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</w:t>
            </w:r>
            <w:proofErr w:type="gram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днем).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6" w:name="z743"/>
            <w:bookmarkEnd w:id="6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Адреса мест оказания государственной услуги размещены на: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7" w:name="z744"/>
            <w:bookmarkEnd w:id="7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1)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интернет-ресурсе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Министерства просвещения Республики Казахстан: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www.edu.gov.kz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2) портале: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www.egov.kz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</w:tr>
      <w:tr w:rsidR="003A1A62" w:rsidRPr="003A1A62" w:rsidTr="00CA20FD">
        <w:tc>
          <w:tcPr>
            <w:tcW w:w="133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7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Перечень документов и сведений,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истребуемых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у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для оказания государственной услуги</w:t>
            </w:r>
          </w:p>
        </w:tc>
        <w:tc>
          <w:tcPr>
            <w:tcW w:w="331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услугодателю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и в Государственную корпорацию: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1) заявление;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2) документ, удостоверяющий личность либо электронный документ из сервиса цифровых документов (требуется для идентификации личности);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3) свидетельство о рождении ребенка (детей) в электронной форме или его копия на бумажном носителе, при отсутствии сведений в информационной системе "Регистрационный пункт ЗАГС" (далее – ИС ЗАГС)) либо родившегося за пределами Республики Казахстан;</w:t>
            </w:r>
            <w:proofErr w:type="gram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4) копия свидетельства о заключении или расторжении брака (при отсутствии сведений в ИС ЗАГС);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5) медицинская справка на школьника, отъезжающего в оздоровительный лагерь в соответствии с формой № 071/у в соответствии с формой, утвержденной </w:t>
            </w:r>
            <w:hyperlink r:id="rId5" w:anchor="z4" w:history="1">
              <w:r w:rsidRPr="003A1A62">
                <w:rPr>
                  <w:rFonts w:ascii="Times New Roman" w:eastAsia="Times New Roman" w:hAnsi="Times New Roman" w:cs="Times New Roman"/>
                  <w:color w:val="073A5E"/>
                  <w:spacing w:val="2"/>
                  <w:sz w:val="20"/>
                  <w:u w:val="single"/>
                  <w:lang w:eastAsia="ru-RU"/>
                </w:rPr>
                <w:t>приказом</w:t>
              </w:r>
            </w:hyperlink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 исполняющего обязанности Министра здравоохранения Республики Казахстан "Об утверждении форм учетной документации в области здравоохранения" от 30 октября 2020 года № Қ</w:t>
            </w:r>
            <w:proofErr w:type="gram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ДСМ-175/2020 (далее – приказ №ҚР ДСМ-175/2020) (зарегистрирован в Реестре государственной регистрации нормативных правовых актов Республики Казахстан под № 21579);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8" w:name="z751"/>
            <w:bookmarkEnd w:id="8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6) копия документа, подтверждающего статус: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9" w:name="z752"/>
            <w:bookmarkEnd w:id="9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для детей из семей, имеющих право на получение государственной адресной социальной помощи - справка, подтверждающая принадлежность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(семьи) к получателям государственной адресной социальной помощи, предоставляемая местными исполнительными органами;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0" w:name="z753"/>
            <w:bookmarkEnd w:id="10"/>
            <w:proofErr w:type="gram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для детей из семей, не получающих государственную адресную социальную помощь, в которых среднедушевой доход ниже величины прожиточного минимума - 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иждивенцев);</w:t>
            </w:r>
            <w:proofErr w:type="gram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1" w:name="z754"/>
            <w:bookmarkEnd w:id="11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для детей - сирот и детей, оставшиеся без попечения родителей, проживающих в семьях - решение уполномоченного органа об утверждении 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опеки (попечительства), патронатного воспитания для детей-сирот и детей, оставшихся без попечения родителей, воспитывающихся в семьях;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2" w:name="z755"/>
            <w:bookmarkEnd w:id="12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для детей из семей, требующих экстренной помощи в результате чрезвычайных ситуаций и иных категории обучающихся и воспитанников, определяемых коллегиальным органом управления организации образования - решение коллегиального органа на основании обследования материально-бытового положения семьи</w:t>
            </w:r>
            <w:proofErr w:type="gram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proofErr w:type="gram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gram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</w:t>
            </w:r>
            <w:proofErr w:type="gram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 портал: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1) заявление в форме электронного документа, подписанное ЭЦП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или удостоверенное одноразовым паролем, при регистрации и подключения абонентского номера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предоставленного оператором сотовой связи, к учетной записи портала;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2) электронная копия свидетельства о рождении ребенка (при отсутствии сведений в ИС ЗАГС) либо родившегося за пределами Республики Казахстан;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3) электронная копия свидетельства о заключении или расторжении брака (при отсутствии сведений в ИС ЗАГС);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4) электронная копия медицинской справки на школьника, отъезжающего в оздоровительный лагерь в соответствии с формой, утвержденной </w:t>
            </w:r>
            <w:hyperlink r:id="rId6" w:anchor="z4" w:history="1">
              <w:r w:rsidRPr="003A1A62">
                <w:rPr>
                  <w:rFonts w:ascii="Times New Roman" w:eastAsia="Times New Roman" w:hAnsi="Times New Roman" w:cs="Times New Roman"/>
                  <w:color w:val="073A5E"/>
                  <w:spacing w:val="2"/>
                  <w:sz w:val="20"/>
                  <w:u w:val="single"/>
                  <w:lang w:eastAsia="ru-RU"/>
                </w:rPr>
                <w:t>приказом №Қ</w:t>
              </w:r>
              <w:proofErr w:type="gramStart"/>
              <w:r w:rsidRPr="003A1A62">
                <w:rPr>
                  <w:rFonts w:ascii="Times New Roman" w:eastAsia="Times New Roman" w:hAnsi="Times New Roman" w:cs="Times New Roman"/>
                  <w:color w:val="073A5E"/>
                  <w:spacing w:val="2"/>
                  <w:sz w:val="20"/>
                  <w:u w:val="single"/>
                  <w:lang w:eastAsia="ru-RU"/>
                </w:rPr>
                <w:t>Р</w:t>
              </w:r>
              <w:proofErr w:type="gramEnd"/>
              <w:r w:rsidRPr="003A1A62">
                <w:rPr>
                  <w:rFonts w:ascii="Times New Roman" w:eastAsia="Times New Roman" w:hAnsi="Times New Roman" w:cs="Times New Roman"/>
                  <w:color w:val="073A5E"/>
                  <w:spacing w:val="2"/>
                  <w:sz w:val="20"/>
                  <w:u w:val="single"/>
                  <w:lang w:eastAsia="ru-RU"/>
                </w:rPr>
                <w:t xml:space="preserve"> ДСМ-175/2020</w:t>
              </w:r>
            </w:hyperlink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;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5) электронная копия документа, подтверждающего статус: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для детей из семей, имеющих право на получение государственной адресной социальной помощи - справка, подтверждающая принадлежность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(семьи) к получателям государственной адресной социальной помощи, предоставляемая местными исполнительными органами;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proofErr w:type="gram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для детей из семей, не получающих государственную адресную социальную помощь, в которых среднедушевой доход ниже величины прожиточного минимума - документы о полученных доходах (справка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иждивенцев);</w:t>
            </w:r>
            <w:proofErr w:type="gram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для детей - сирот и детей, оставшиеся без попечения родителей, проживающих в семьях - 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семьях;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для детей из семей, требующих экстренной помощи в результате чрезвычайных ситуаций и иных категории обучающихся и воспитанников, определяемых коллегиальным органом управления организации образования - решение коллегиального органа на основании обследования материально-бытового положения семьи.</w:t>
            </w:r>
          </w:p>
        </w:tc>
      </w:tr>
      <w:tr w:rsidR="003A1A62" w:rsidRPr="003A1A62" w:rsidTr="00CA20FD">
        <w:tc>
          <w:tcPr>
            <w:tcW w:w="133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1557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331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услугополучателем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для получения государственной услуги, и (или) данных (сведений), содержащихся в них;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3" w:name="z766"/>
            <w:bookmarkEnd w:id="13"/>
            <w:proofErr w:type="gram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2) несоответствие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требованиям, установленным </w:t>
            </w:r>
            <w:hyperlink r:id="rId7" w:anchor="z1" w:history="1">
              <w:r w:rsidRPr="003A1A62">
                <w:rPr>
                  <w:rFonts w:ascii="Times New Roman" w:eastAsia="Times New Roman" w:hAnsi="Times New Roman" w:cs="Times New Roman"/>
                  <w:color w:val="073A5E"/>
                  <w:spacing w:val="2"/>
                  <w:sz w:val="20"/>
                  <w:u w:val="single"/>
                  <w:lang w:eastAsia="ru-RU"/>
                </w:rPr>
                <w:t>постановлением</w:t>
              </w:r>
            </w:hyperlink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 Правительства Республики Казахстан от 25 января 2008 года № 64 "Об утверждении Правил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учреждений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</w:t>
            </w:r>
            <w:proofErr w:type="gram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доход ниже величины прожиточного минимума, и детям - сиротам, детям, оставшимся без попечения родителей, проживающим в 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семьях, детям из семей, требующих экстренной помощи в результате чрезвычайных ситуаций, и иным категориям обучающихся и воспитанников";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</w:r>
            <w:bookmarkStart w:id="14" w:name="z767"/>
            <w:bookmarkEnd w:id="14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  <w:proofErr w:type="gram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4) в отношении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5) в отношении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имеется вступившее в законную силу решение суда, на основании которого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услугополучатель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лишен специального права, связанного с получением государственной услуги;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6) отсутствие согласия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услугополучателя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предоставляемого в соответствии со </w:t>
            </w:r>
            <w:hyperlink r:id="rId8" w:anchor="z18" w:history="1">
              <w:r w:rsidRPr="003A1A62">
                <w:rPr>
                  <w:rFonts w:ascii="Times New Roman" w:eastAsia="Times New Roman" w:hAnsi="Times New Roman" w:cs="Times New Roman"/>
                  <w:color w:val="073A5E"/>
                  <w:spacing w:val="2"/>
                  <w:sz w:val="20"/>
                  <w:u w:val="single"/>
                  <w:lang w:eastAsia="ru-RU"/>
                </w:rPr>
                <w:t>статьей 8</w:t>
              </w:r>
            </w:hyperlink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 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3A1A62" w:rsidRPr="003A1A62" w:rsidTr="00CA20FD">
        <w:tc>
          <w:tcPr>
            <w:tcW w:w="133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1557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331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Услугополучатель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имеет возможность получения государственной услуги в электронной форме через портал при условии наличия ЭЦП.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Информацию о порядке и статусе оказания государственной услуги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услугополучатель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получает посредством Единого </w:t>
            </w:r>
            <w:proofErr w:type="spellStart"/>
            <w:proofErr w:type="gram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контакт-центра</w:t>
            </w:r>
            <w:proofErr w:type="spellEnd"/>
            <w:proofErr w:type="gramEnd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: 1414, 8 800 080 7777.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Сервис цифровых документов доступен для пользователей, авторизованных в мобильном приложении.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 xml:space="preserve">Для использования цифрового документа необходимо пройти авторизацию в мобильном приложении с использованием электронно-цифровой подписи или одноразового пароля, далее перейти в раздел "Цифровые документы" и выбрать необходимый 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документ</w:t>
            </w:r>
            <w:proofErr w:type="gramStart"/>
            <w:r w:rsidRPr="003A1A6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качать</w:t>
            </w:r>
            <w:proofErr w:type="spellEnd"/>
          </w:p>
        </w:tc>
      </w:tr>
    </w:tbl>
    <w:p w:rsidR="003A1A62" w:rsidRPr="003A1A62" w:rsidRDefault="003A1A62" w:rsidP="003A1A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1A6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20"/>
        <w:gridCol w:w="4960"/>
      </w:tblGrid>
      <w:tr w:rsidR="003A1A62" w:rsidRPr="003A1A62" w:rsidTr="003A1A6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A1A62" w:rsidRPr="003A1A62" w:rsidRDefault="003A1A62" w:rsidP="003A1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5" w:name="z820"/>
            <w:bookmarkEnd w:id="15"/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3 к Правилам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оказания государственной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услуги "Прием документов и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выдача направлений на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предоставление отдыха в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загородных и пришкольных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лагерях отдельным категориям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обучающихся и воспитанников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государственных учреждений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образования"</w:t>
            </w:r>
          </w:p>
        </w:tc>
      </w:tr>
    </w:tbl>
    <w:p w:rsidR="003A1A62" w:rsidRPr="003A1A62" w:rsidRDefault="003A1A62" w:rsidP="003A1A6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</w:pPr>
      <w:r w:rsidRPr="003A1A62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  <w:t>      Сноска. Приложение 3 - в редакции приказа Министра просвещения РК от 03.10.2022 </w:t>
      </w:r>
      <w:hyperlink r:id="rId9" w:anchor="z234" w:history="1">
        <w:r w:rsidRPr="003A1A62">
          <w:rPr>
            <w:rFonts w:ascii="Times New Roman" w:eastAsia="Times New Roman" w:hAnsi="Times New Roman" w:cs="Times New Roman"/>
            <w:color w:val="073A5E"/>
            <w:spacing w:val="2"/>
            <w:sz w:val="20"/>
            <w:u w:val="single"/>
            <w:lang w:eastAsia="ru-RU"/>
          </w:rPr>
          <w:t>№ 414</w:t>
        </w:r>
      </w:hyperlink>
      <w:r w:rsidRPr="003A1A62">
        <w:rPr>
          <w:rFonts w:ascii="Times New Roman" w:eastAsia="Times New Roman" w:hAnsi="Times New Roman" w:cs="Times New Roman"/>
          <w:color w:val="FF0000"/>
          <w:spacing w:val="2"/>
          <w:sz w:val="20"/>
          <w:szCs w:val="20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3A1A62" w:rsidRPr="003A1A62" w:rsidRDefault="003A1A62" w:rsidP="003A1A62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</w:pPr>
      <w:bookmarkStart w:id="16" w:name="z821"/>
      <w:bookmarkEnd w:id="16"/>
      <w:r w:rsidRPr="003A1A62">
        <w:rPr>
          <w:rFonts w:ascii="Times New Roman" w:eastAsia="Times New Roman" w:hAnsi="Times New Roman" w:cs="Times New Roman"/>
          <w:color w:val="1E1E1E"/>
          <w:sz w:val="32"/>
          <w:szCs w:val="32"/>
          <w:lang w:eastAsia="ru-RU"/>
        </w:rPr>
        <w:t>Расписка об отказе в приеме документов</w:t>
      </w:r>
    </w:p>
    <w:p w:rsidR="003A1A62" w:rsidRPr="003A1A62" w:rsidRDefault="003A1A62" w:rsidP="003A1A6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</w:pPr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     Руководствуясь </w:t>
      </w:r>
      <w:hyperlink r:id="rId10" w:anchor="z45" w:history="1">
        <w:r w:rsidRPr="003A1A62">
          <w:rPr>
            <w:rFonts w:ascii="Times New Roman" w:eastAsia="Times New Roman" w:hAnsi="Times New Roman" w:cs="Times New Roman"/>
            <w:color w:val="073A5E"/>
            <w:spacing w:val="2"/>
            <w:sz w:val="20"/>
            <w:u w:val="single"/>
            <w:lang w:eastAsia="ru-RU"/>
          </w:rPr>
          <w:t>пунктом 2</w:t>
        </w:r>
      </w:hyperlink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 статьи 20 Закона Республики Казахстан</w:t>
      </w:r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"О государственных услугах", отдел №__ филиала Некоммерческого акционерного</w:t>
      </w:r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общества Государственная корпорация "Правительство для граждан" (указать адрес)</w:t>
      </w:r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отказывает в приеме документов на оказание государственной услуги</w:t>
      </w:r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___________________ ввиду представления Вами неполного пакета документов</w:t>
      </w:r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согласно перечню, предусмотренному требованиями к оказанию государственной</w:t>
      </w:r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услуги, а именно:</w:t>
      </w:r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Наименование отсутствующих документов:</w:t>
      </w:r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1) _____________________________________________________________________;</w:t>
      </w:r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2) _____________________________________________________________________;</w:t>
      </w:r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3) ….</w:t>
      </w:r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</w:r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lastRenderedPageBreak/>
        <w:t>Настоящая расписка составлена в двух экземплярах, по одному для каждой стороны.</w:t>
      </w:r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_______________________________________________________________________</w:t>
      </w:r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Фамилия, имя, отчество (при его наличии) (подпись)</w:t>
      </w:r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работника Государственной корпорации</w:t>
      </w:r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Исполнитель: ___________________________________________________________</w:t>
      </w:r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Фамилия, имя, отчество (при его наличии)</w:t>
      </w:r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Телефон: _______________________________________________________________</w:t>
      </w:r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Получил: _______________________________________________________________</w:t>
      </w:r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 xml:space="preserve">Фамилия, имя, отчество (при его наличии) подпись </w:t>
      </w:r>
      <w:proofErr w:type="spellStart"/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t>услугополучателя</w:t>
      </w:r>
      <w:proofErr w:type="spellEnd"/>
      <w:r w:rsidRPr="003A1A62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/>
        </w:rPr>
        <w:br/>
        <w:t>"___" _________ 20__ г.</w:t>
      </w:r>
    </w:p>
    <w:p w:rsidR="00F13556" w:rsidRPr="003A1A62" w:rsidRDefault="00CA20FD">
      <w:pPr>
        <w:rPr>
          <w:rFonts w:ascii="Times New Roman" w:hAnsi="Times New Roman" w:cs="Times New Roman"/>
          <w:lang w:val="kk-KZ"/>
        </w:rPr>
      </w:pPr>
    </w:p>
    <w:tbl>
      <w:tblPr>
        <w:tblW w:w="11169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28"/>
        <w:gridCol w:w="4141"/>
      </w:tblGrid>
      <w:tr w:rsidR="003A1A62" w:rsidRPr="003A1A62" w:rsidTr="003A1A62">
        <w:trPr>
          <w:gridAfter w:val="1"/>
          <w:wAfter w:w="342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A1A62" w:rsidRPr="003A1A62" w:rsidRDefault="003A1A62" w:rsidP="003A1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1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к Правилам оказания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государственной услуги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"Прием документов и выдача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направлений на предоставление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отдыха в загородных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пришкольных лагерях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отдельным категориям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обучающихся и воспитанников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государственных учреждений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образования"</w:t>
            </w:r>
          </w:p>
        </w:tc>
      </w:tr>
      <w:tr w:rsidR="003A1A62" w:rsidRPr="003A1A62" w:rsidTr="003A1A6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A1A62" w:rsidRPr="003A1A62" w:rsidRDefault="003A1A62" w:rsidP="003A1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A1A62" w:rsidRPr="003A1A62" w:rsidRDefault="003A1A62" w:rsidP="003A1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17" w:name="z937"/>
            <w:bookmarkEnd w:id="17"/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Форма</w:t>
            </w:r>
          </w:p>
        </w:tc>
      </w:tr>
      <w:tr w:rsidR="003A1A62" w:rsidRPr="003A1A62" w:rsidTr="003A1A6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A1A62" w:rsidRPr="003A1A62" w:rsidRDefault="003A1A62" w:rsidP="003A1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8" w:type="dxa"/>
              <w:left w:w="63" w:type="dxa"/>
              <w:bottom w:w="38" w:type="dxa"/>
              <w:right w:w="63" w:type="dxa"/>
            </w:tcMar>
            <w:hideMark/>
          </w:tcPr>
          <w:p w:rsidR="003A1A62" w:rsidRPr="003A1A62" w:rsidRDefault="003A1A62" w:rsidP="003A1A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Руководителю _______________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(наименование органа)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от гражданина (</w:t>
            </w:r>
            <w:proofErr w:type="spellStart"/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</w:t>
            </w:r>
            <w:proofErr w:type="spellEnd"/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 ___________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(Ф.И.О. (при его наличии)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 индивидуальный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идентификационный номер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заявителя) проживающег</w:t>
            </w:r>
            <w:proofErr w:type="gramStart"/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о(</w:t>
            </w:r>
            <w:proofErr w:type="gramEnd"/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-ей)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по адресу:</w:t>
            </w:r>
            <w:r w:rsidRPr="003A1A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__________________________</w:t>
            </w:r>
          </w:p>
        </w:tc>
      </w:tr>
    </w:tbl>
    <w:p w:rsidR="003A1A62" w:rsidRPr="003A1A62" w:rsidRDefault="003A1A62" w:rsidP="003A1A62">
      <w:pPr>
        <w:shd w:val="clear" w:color="auto" w:fill="FFFFFF"/>
        <w:spacing w:before="188" w:after="113" w:line="326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</w:pPr>
      <w:r w:rsidRPr="003A1A62">
        <w:rPr>
          <w:rFonts w:ascii="Times New Roman" w:eastAsia="Times New Roman" w:hAnsi="Times New Roman" w:cs="Times New Roman"/>
          <w:color w:val="1E1E1E"/>
          <w:sz w:val="26"/>
          <w:szCs w:val="26"/>
          <w:lang w:eastAsia="ru-RU"/>
        </w:rPr>
        <w:t>Заявление</w:t>
      </w:r>
    </w:p>
    <w:p w:rsidR="003A1A62" w:rsidRPr="003A1A62" w:rsidRDefault="003A1A62" w:rsidP="003A1A62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</w:pPr>
      <w:r w:rsidRPr="003A1A62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      Сноска. Приложение 1 - в редакции приказа Министра образования и науки РК от 21.02.2022 </w:t>
      </w:r>
      <w:hyperlink r:id="rId11" w:anchor="z394" w:history="1">
        <w:r w:rsidRPr="003A1A62">
          <w:rPr>
            <w:rFonts w:ascii="Times New Roman" w:eastAsia="Times New Roman" w:hAnsi="Times New Roman" w:cs="Times New Roman"/>
            <w:color w:val="073A5E"/>
            <w:spacing w:val="1"/>
            <w:sz w:val="16"/>
            <w:u w:val="single"/>
            <w:lang w:eastAsia="ru-RU"/>
          </w:rPr>
          <w:t>№ 55</w:t>
        </w:r>
      </w:hyperlink>
      <w:r w:rsidRPr="003A1A62">
        <w:rPr>
          <w:rFonts w:ascii="Times New Roman" w:eastAsia="Times New Roman" w:hAnsi="Times New Roman" w:cs="Times New Roman"/>
          <w:color w:val="FF0000"/>
          <w:spacing w:val="1"/>
          <w:sz w:val="16"/>
          <w:szCs w:val="16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3A1A62" w:rsidRPr="003A1A62" w:rsidRDefault="003A1A62" w:rsidP="003A1A62">
      <w:pPr>
        <w:shd w:val="clear" w:color="auto" w:fill="FFFFFF"/>
        <w:spacing w:after="0" w:line="238" w:lineRule="atLeast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</w:pPr>
      <w:r w:rsidRPr="003A1A62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      Прошу Вас включить моего несовершеннолетнего ребенка</w:t>
      </w:r>
      <w:r w:rsidRPr="003A1A62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____________________________________________________________________</w:t>
      </w:r>
      <w:r w:rsidRPr="003A1A62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(Ф.И.О. (при его наличии) и индивидуальный идентификационный номер, дата</w:t>
      </w:r>
      <w:r w:rsidRPr="003A1A62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рождения), обучающегося в (указать № школы, № и литер класса)</w:t>
      </w:r>
      <w:r w:rsidRPr="003A1A62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____________________________________________________________________</w:t>
      </w:r>
      <w:r w:rsidRPr="003A1A62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в список обучающихся и воспитанников, обеспечивающихся путевкой</w:t>
      </w:r>
      <w:r w:rsidRPr="003A1A62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в загородные и пришкольные лагеря.</w:t>
      </w:r>
      <w:r w:rsidRPr="003A1A62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Согласе</w:t>
      </w:r>
      <w:proofErr w:type="gramStart"/>
      <w:r w:rsidRPr="003A1A62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н(</w:t>
      </w:r>
      <w:proofErr w:type="gramEnd"/>
      <w:r w:rsidRPr="003A1A62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а) на использования сведений, составляющих охраняемую </w:t>
      </w:r>
      <w:hyperlink r:id="rId12" w:anchor="z1" w:history="1">
        <w:r w:rsidRPr="003A1A62">
          <w:rPr>
            <w:rFonts w:ascii="Times New Roman" w:eastAsia="Times New Roman" w:hAnsi="Times New Roman" w:cs="Times New Roman"/>
            <w:color w:val="073A5E"/>
            <w:spacing w:val="1"/>
            <w:sz w:val="16"/>
            <w:u w:val="single"/>
            <w:lang w:eastAsia="ru-RU"/>
          </w:rPr>
          <w:t>Законом</w:t>
        </w:r>
      </w:hyperlink>
      <w:r w:rsidRPr="003A1A62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Республики Казахстан от 21 мая 2013 года "О персональных данных и их защите"</w:t>
      </w:r>
      <w:r w:rsidRPr="003A1A62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тайну, содержащихся в информационных системах.</w:t>
      </w:r>
      <w:r w:rsidRPr="003A1A62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"___"__________20__года</w:t>
      </w:r>
      <w:r w:rsidRPr="003A1A62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br/>
        <w:t>Подпись гражданина(</w:t>
      </w:r>
      <w:proofErr w:type="spellStart"/>
      <w:r w:rsidRPr="003A1A62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ки</w:t>
      </w:r>
      <w:proofErr w:type="spellEnd"/>
      <w:r w:rsidRPr="003A1A62"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eastAsia="ru-RU"/>
        </w:rPr>
        <w:t>)</w:t>
      </w:r>
    </w:p>
    <w:p w:rsidR="003A1A62" w:rsidRPr="003A1A62" w:rsidRDefault="003A1A62">
      <w:pPr>
        <w:rPr>
          <w:rFonts w:ascii="Times New Roman" w:hAnsi="Times New Roman" w:cs="Times New Roman"/>
          <w:lang w:val="kk-KZ"/>
        </w:rPr>
      </w:pPr>
    </w:p>
    <w:sectPr w:rsidR="003A1A62" w:rsidRPr="003A1A62" w:rsidSect="003A1A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A1A62"/>
    <w:rsid w:val="001A7A0F"/>
    <w:rsid w:val="00355E3A"/>
    <w:rsid w:val="003A1A62"/>
    <w:rsid w:val="00A676A3"/>
    <w:rsid w:val="00CA2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A0F"/>
  </w:style>
  <w:style w:type="paragraph" w:styleId="3">
    <w:name w:val="heading 3"/>
    <w:basedOn w:val="a"/>
    <w:link w:val="30"/>
    <w:uiPriority w:val="9"/>
    <w:qFormat/>
    <w:rsid w:val="003A1A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A1A6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A1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3A1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A1A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2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30000009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P080000064_" TargetMode="External"/><Relationship Id="rId12" Type="http://schemas.openxmlformats.org/officeDocument/2006/relationships/hyperlink" Target="https://adilet.zan.kz/rus/docs/Z13000000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2000021579" TargetMode="External"/><Relationship Id="rId11" Type="http://schemas.openxmlformats.org/officeDocument/2006/relationships/hyperlink" Target="https://adilet.zan.kz/rus/docs/V2200026885" TargetMode="External"/><Relationship Id="rId5" Type="http://schemas.openxmlformats.org/officeDocument/2006/relationships/hyperlink" Target="https://adilet.zan.kz/rus/docs/V2000021579" TargetMode="External"/><Relationship Id="rId10" Type="http://schemas.openxmlformats.org/officeDocument/2006/relationships/hyperlink" Target="https://adilet.zan.kz/rus/docs/Z1300000088" TargetMode="External"/><Relationship Id="rId4" Type="http://schemas.openxmlformats.org/officeDocument/2006/relationships/hyperlink" Target="https://adilet.zan.kz/rus/docs/V2200030011" TargetMode="External"/><Relationship Id="rId9" Type="http://schemas.openxmlformats.org/officeDocument/2006/relationships/hyperlink" Target="https://adilet.zan.kz/rus/docs/V220003001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2125</Words>
  <Characters>12114</Characters>
  <Application>Microsoft Office Word</Application>
  <DocSecurity>0</DocSecurity>
  <Lines>100</Lines>
  <Paragraphs>28</Paragraphs>
  <ScaleCrop>false</ScaleCrop>
  <Company/>
  <LinksUpToDate>false</LinksUpToDate>
  <CharactersWithSpaces>14211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school1</dc:creator>
  <cp:keywords/>
  <dc:description/>
  <cp:lastModifiedBy>school1</cp:lastModifiedBy>
  <cp:revision>3</cp:revision>
  <dcterms:created xsi:type="dcterms:W3CDTF">2023-01-11T05:48:00Z</dcterms:created>
  <dcterms:modified xsi:type="dcterms:W3CDTF">2023-01-11T05:50:00Z</dcterms:modified>
</cp:coreProperties>
</file>