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16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169"/>
      </w:tblGrid>
      <w:tr w:rsidR="00264F7E" w:rsidRPr="00264F7E" w:rsidTr="00264F7E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"Мемлекеттік білім беру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мекемелеріндегі білім алушылар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мен тәрбиенушілердің жекелеген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санаттарына қ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ала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сыртындағы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және мектеп жанындағы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лагерьлерде демалуы үшін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құжаттар қабылдау және жолдама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беру" мемлекеттік қызметті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көрсету қағидаларына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2-қосымша</w:t>
            </w:r>
          </w:p>
        </w:tc>
      </w:tr>
    </w:tbl>
    <w:p w:rsidR="00264F7E" w:rsidRPr="00264F7E" w:rsidRDefault="00264F7E" w:rsidP="00264F7E">
      <w:pPr>
        <w:shd w:val="clear" w:color="auto" w:fill="FFFFFF"/>
        <w:spacing w:before="188" w:after="113" w:line="326" w:lineRule="atLeas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6"/>
          <w:szCs w:val="26"/>
          <w:lang w:eastAsia="ru-RU"/>
        </w:rPr>
      </w:pPr>
      <w:r w:rsidRPr="00264F7E">
        <w:rPr>
          <w:rFonts w:ascii="Times New Roman" w:eastAsia="Times New Roman" w:hAnsi="Times New Roman" w:cs="Times New Roman"/>
          <w:b/>
          <w:color w:val="1E1E1E"/>
          <w:sz w:val="26"/>
          <w:szCs w:val="26"/>
          <w:lang w:eastAsia="ru-RU"/>
        </w:rPr>
        <w:t>"Мемлекеттік білім беру мекемелеріндегі білім алушылар мен тәрбиенушілердің жекелеген санаттарына қ</w:t>
      </w:r>
      <w:proofErr w:type="gramStart"/>
      <w:r w:rsidRPr="00264F7E">
        <w:rPr>
          <w:rFonts w:ascii="Times New Roman" w:eastAsia="Times New Roman" w:hAnsi="Times New Roman" w:cs="Times New Roman"/>
          <w:b/>
          <w:color w:val="1E1E1E"/>
          <w:sz w:val="26"/>
          <w:szCs w:val="26"/>
          <w:lang w:eastAsia="ru-RU"/>
        </w:rPr>
        <w:t>ала</w:t>
      </w:r>
      <w:proofErr w:type="gramEnd"/>
      <w:r w:rsidRPr="00264F7E">
        <w:rPr>
          <w:rFonts w:ascii="Times New Roman" w:eastAsia="Times New Roman" w:hAnsi="Times New Roman" w:cs="Times New Roman"/>
          <w:b/>
          <w:color w:val="1E1E1E"/>
          <w:sz w:val="26"/>
          <w:szCs w:val="26"/>
          <w:lang w:eastAsia="ru-RU"/>
        </w:rPr>
        <w:t xml:space="preserve"> сыртындағы және мектеп жанындағы лагерьлерде демалуы үшін құжаттар қабылдау және жолдама беру" мемлекеттік қызмет көрсетуге қойылатын негізгі талаптардың тізбесі</w:t>
      </w:r>
    </w:p>
    <w:p w:rsidR="00264F7E" w:rsidRPr="00264F7E" w:rsidRDefault="00264F7E" w:rsidP="00264F7E">
      <w:pPr>
        <w:shd w:val="clear" w:color="auto" w:fill="FFFFFF"/>
        <w:spacing w:after="0" w:line="238" w:lineRule="atLeast"/>
        <w:textAlignment w:val="baseline"/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</w:pPr>
      <w:r w:rsidRPr="00264F7E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      Ескерту. 2-қосымша жаңа редакцияда - Қ</w:t>
      </w:r>
      <w:proofErr w:type="gramStart"/>
      <w:r w:rsidRPr="00264F7E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Р</w:t>
      </w:r>
      <w:proofErr w:type="gramEnd"/>
      <w:r w:rsidRPr="00264F7E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Оқу-ағарту министрінің 03.10.2022 </w:t>
      </w:r>
      <w:hyperlink r:id="rId4" w:anchor="z134" w:history="1">
        <w:r w:rsidRPr="00264F7E">
          <w:rPr>
            <w:rFonts w:ascii="Times New Roman" w:eastAsia="Times New Roman" w:hAnsi="Times New Roman" w:cs="Times New Roman"/>
            <w:color w:val="073A5E"/>
            <w:spacing w:val="1"/>
            <w:sz w:val="16"/>
            <w:u w:val="single"/>
            <w:lang w:eastAsia="ru-RU"/>
          </w:rPr>
          <w:t>№ 414</w:t>
        </w:r>
      </w:hyperlink>
      <w:r w:rsidRPr="00264F7E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 (алғашқы ресми жарияланған күнінен кейін күнтізбелік он күн өткен соң қолданысқа енгізіледі) бұйрығымен.</w:t>
      </w:r>
    </w:p>
    <w:tbl>
      <w:tblPr>
        <w:tblW w:w="11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89"/>
        <w:gridCol w:w="3287"/>
        <w:gridCol w:w="7593"/>
      </w:tblGrid>
      <w:tr w:rsidR="00264F7E" w:rsidRPr="00264F7E" w:rsidTr="00264F7E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Көрсетілетін қызметті берушінің атауы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Республикалық маңызы бар қалалардың және астананың бі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л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ім басқармалары, аудандардағы, облыстық маңызы бар қалалардағы білім бөлімдері, білім беру ұйымдары</w:t>
            </w:r>
          </w:p>
        </w:tc>
      </w:tr>
      <w:tr w:rsidR="00264F7E" w:rsidRPr="00264F7E" w:rsidTr="00264F7E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Мемлекеттік қызметті ұсыну тәсілдері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Өтіні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шт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і қабылдау және мемлекеттік қызмет көрсетудің нәтижесін беру: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>1) көрсетілетін қызметті берушінің кеңсесі;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>2) "Азаматтарға арналған үкімет" мемлекеттік корпорациясы" коммерциялық емес қоғамы (бұдан әрі - Мемлекеттік корпорация);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>3) білім беру ұйымдары;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>4) "электрондық үкіметтің" www. egov. kz веб-порталы (бұдан ә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р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і - портал) арқылы жүзеге асырылады.</w:t>
            </w:r>
          </w:p>
        </w:tc>
      </w:tr>
      <w:tr w:rsidR="00264F7E" w:rsidRPr="00264F7E" w:rsidTr="00264F7E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Мемлекеттік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>қызмет көрсету мерзі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м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і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1) көрсетілетін қызметті берушіге, Мемлекеттік корпорацияға құжаттарды тапсырған сәттен бастап, сондай-ақ портал арқылы өтініш берген кезде – 5 (бес) жұмыс күні.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 xml:space="preserve">2) көрсетілетін қызметті берушіде немесе Мемлекеттік корпорацияда құжаттарды тапсыру үшін күтудің 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р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ұқсат берілетін ең ұзақ уақыты – 15 минут;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 xml:space="preserve">3) көрсетілетін қызметті берушіде қызмет көрсетудің 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р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ұқсат берілетін ең ұзақ уақыты – 30 минут, Мемлекеттік корпорацияда – 15 минут.</w:t>
            </w:r>
          </w:p>
        </w:tc>
      </w:tr>
      <w:tr w:rsidR="00264F7E" w:rsidRPr="00264F7E" w:rsidTr="00264F7E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Көрсету нысаны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Электрондық (ішінара автоматтандырылған)\ қағ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аз ж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үзінде</w:t>
            </w:r>
          </w:p>
        </w:tc>
      </w:tr>
      <w:tr w:rsidR="00264F7E" w:rsidRPr="00264F7E" w:rsidTr="00264F7E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Мемлекеттік қызметті көрсету нәтижесі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Қ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ала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сыртындағы және мектеп жанындағы лагерьлерге жолдама не осы мемлекеттік қызмет көрсетуге қойылатын талаптарының 9-тармағында көрсетілген негіздер бойынша мемлекеттік қызмет көрсетуден бас тарту туралы дәлелді жауап.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>Порталда мемлекеттік қызмет көрсетудің нәтижесі көрсетілетін қызметті алушының "жеке кабинеті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не" ж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іберіледі және сақталады.</w:t>
            </w:r>
          </w:p>
        </w:tc>
      </w:tr>
      <w:tr w:rsidR="00264F7E" w:rsidRPr="00264F7E" w:rsidTr="00264F7E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Көрсетілетін қызметті алушыдан алынатын тө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лем м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өлшері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>Қазақстан Республикасының заңнамасында көзделген жағдайларда мемлекеттік қызмет көрсету кезінде мемлекеттік қызмет көрсету тәртібі және оны алу тәсілдері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Тегін</w:t>
            </w:r>
          </w:p>
        </w:tc>
      </w:tr>
      <w:tr w:rsidR="00264F7E" w:rsidRPr="00264F7E" w:rsidTr="00264F7E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Көрсетілетін қызметті берушінің, Мемлекеттік корпорацияның және ақпарат объектілерінің жұмыс графигі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1) көрсетілетін қызметті берушіде: Қазақстан Республикасының еңбек заңнамасына сәйкес демалыс және мереке күндерін қоспағанда, дүйсенбіден бастап жұманы қоса алғанда сағат 13.00-ден 14.30-ға дейінгі аралықтағы түскі үзіліспен сағат 9.00-ден 18.30-ға дейін;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2) Мемлекеттік корпорацияда: еңбек заңнамасына сәйкес жексенбі және мереке күндерін қоспағанда, дүйсенбі мен сенбіні қоса алғанда белгіленген жұмыс кестесіне сәйкес сағат 9.00-ден 20.00-ге дейін, түскі үзіліссіз.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>Қабылдау "электрондық" кезек тәртібімен, көрсетілетін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қызметті алушының тіркелген жері бойынша жеделдетілген қызмет көрсетусіз жүзеге асырылады, портал арқылы электрондық кезекті "брондауға" болады;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>3) порталда: жөндеу жұмыстарын жүргізуге байланысты техникалық үзілістерді қоспағанда тә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ул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ік бойы 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lastRenderedPageBreak/>
              <w:t xml:space="preserve">(Қазақстан Республикасының еңбек заңнамасына сәйкес көрсетілетін қызметті алушы жұмыс уақыты аяқталғаннан кейін, демалыс және мереке күндері жүгінген жағдайда өтінішті қабылдау және мемлекеттік қызмет көрсету нәтижесін беру келесі жұмыс 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к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үнімен жүзеге асырылады).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>Мемлекеттік қызмет көрсету орындарының мекенжайлары: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>1) Қазақстан Республикасы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О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қу-ағарту министрлігінің: www. edu. gov. kz интернет-ресурсында;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>2) www. egov. kz порталында орналасқан.</w:t>
            </w:r>
          </w:p>
        </w:tc>
      </w:tr>
      <w:tr w:rsidR="00264F7E" w:rsidRPr="00264F7E" w:rsidTr="00264F7E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lastRenderedPageBreak/>
              <w:t>8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Мемлекеттік қызмет көрсету үші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н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көрсетілетін қызметті алушыдан талап етілетін құжаттар мен мәліметтердің тізбесі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Көрсетілетін қызметті берушіге және Мемлекетті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к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корпорацияға жүгінген кезде: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>1) өтініш;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>2) жеке басын куәландыратын құжат немесе цифрлық құжаттар сервисінен электрондық құжат (жеке басын сәйкестендіру үшін қажет);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>3) "АХАЖ тіркеу пункті" ақпараттық жүйесінде (бұдан ә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р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і – АХАЖ АЖ) мәліметтер болмаған кезде электрондық нысандағы баланың (балалардың) туу туралы куәлігі немесе оның қағаз жеткізгіштегі көшірмесі;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 xml:space="preserve">4) неке қию немесе некені бұзу туралы куәліктің көшірмесі (АХАЖ 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АЖ-да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мәліметтер болмаған кезде);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>5)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атқарушының. 2020 жылғы 30 қазандағы № Қ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Р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ДСМ-175/2020 бұйрығымен (бұдан әрі - №ҚР ДСМ-175/2020 бұйрық) (Қазақстан Республикасы Нормативтік құқықтық актілерді мемлекеттік тіркеу тізілімінде № 21579 болып тіркелген) бекітілген 071/у нысанына сәйкес сауықтыру лагеріне баратын оқ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ушы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ға берілетін медициналық анықтама;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>6) мәртебесін растайтын құжаттың көшірмесі: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 xml:space="preserve">мемлекеттік атаулы әлеуметтік 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к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өмекті алуға құқығы бар отбасылардан шыққан балалар үшін - көрсетілетін қызметті алушының (отбасының) жергілікті атқарушы органдар ұсынатын мемлекеттік атаулы әлеуметтік көмекті тұтынушылар қатарына жататынын растайтын анықтама;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 xml:space="preserve">жан басына шаққанда орташа табысы күн көріс деңгейінен төмен, мемлекеттік атаулы әлеуметтік 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к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өмек алмайтын отбасылардан шыққан балалар үшін - алған табысы туралы құжаттар (жұмыс істейтін ата-аналардың немесе оларды алмастыратын адамдардың жалақылары туралы, кәсіпкерліктен және басқа да қызмет түрлерінен түсетін табыстары туралы, балаларға және басқа да асырауындағыларға төленетін алимент тү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р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індегі табыстары туралы анықтама);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отбасыларда тәрбиеленетін жетім балалар, ата-анасының қамқорлығынсыз қалған балалар үшін - отбасыларда тәрбиеленетін жетім балалар мен ата-анасының қамқорлығынсыз қалған балалар үшін қорғаншылықты (қамқоршылықты), патронаттық тәрбиелеуді бекіту туралы уәкілетті органның шешімі;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>төтенше жағдайлардың салдарынан шұғыл көмекті талап ететін отбасылардан шыққан және білім беру ұйымының алқалы басқару органы айқындайтын білім алушылар мен тәрбиеленушілердің өзге де санаттарына жататын балалар үшін - отбасының материалды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қ-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тұрмыстық жағдайын тексеру негізінде алқалы органның шешімі.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>порталда: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>1) көрсетілетін қызметті алушының ЭЦ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Қ-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сымен немесе көрсетілетін қызметті алушының ұялы байланыс операторы ұсынған абоненттік нөмірі порталдың есеп жазбасына тіркелген және қосылған кезде, бір рет пайдаланатын құпия сөзбен куәландырылған электрондық құжат нысанындағы өтініш;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>2) "АХАЖ тіркеу пункті" ақпараттық жүйесінде мәліметтер болмаған жағдайда (бұдан ә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р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і - АХАЖ АЖ) не Қазақстан Республикасынан тыс жерде туылған жағдайда баланың туу туралы куәлігінің электрондық көшірмесі;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>3) неке қию немесе некені бұзу туралы куәліктің электрондық көшірмесі (АХАЖ АЖ-да мәліметтер болмаған кезде);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>4) №Қ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Р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ДСМ-175/2020 бұйрықпен бекітілген нысанға сәйкес сауықтыру лагерiне баратын мектеп оқушысына берілетін медициналық анықтаманың электрондық көшірмесі;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>5) мәртебесін растайтын құжаттың электрондық көшірмесі: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 xml:space="preserve">мемлекеттік атаулы әлеуметтік 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к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өмекті алуға құқығы бар отбасылардан шыққан балалар үшін - көрсетілетін қызметті алушының (отбасының) жергілікті атқарушы органдар ұсынатын мемлекеттік атаулы әлеуметтік көмекті тұтынушылар қатарына жататынын растайтын анықтама;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 xml:space="preserve">жан басына шаққанда орташа табысы күн көріс деңгейінен төмен, мемлекеттік атаулы әлеуметтік 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к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өмек алмайтын отбасылардан шыққан балалар үшін - алған табысы туралы құжаттар (жұмыс істейтін ата-аналардың немесе оларды алмастыратын адамдардың жалақылары туралы, кәсіпкерліктен және басқа да қызмет түрлерінен түсетін табыстары туралы, балаларға және басқа да асырауындағыларға төленетін алимент тү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р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індегі табыстары туралы анықтама);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отбасыларда тәрбиеленетін жетім балалар, ата-анасының қамқорлығынсыз қалған балалар үшін - отбасыларда тәрбиеленетін жетім балалар мен ата-анасының қамқорлығынсыз қалған балалар үшін қорғаншылықты (қамқоршылықты), патронаттық тәрбиелеуді бекіту туралы уәкілетті органның шешімі;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>төтенше жағдайлардың салдарынан шұғыл көмекті талап ететін отбасылардан шыққан және білім беру ұйымының алқалы басқару органы айқындайтын білім алушылар мен тәрбиеленушілердің өзге де санаттарына жататын балалар үшін - отбасының материалды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қ-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тұрмыстық жағдайын тексеру негізінде 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lastRenderedPageBreak/>
              <w:t>алқалы органның шешімі.</w:t>
            </w:r>
          </w:p>
        </w:tc>
      </w:tr>
      <w:tr w:rsidR="00264F7E" w:rsidRPr="00264F7E" w:rsidTr="00264F7E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Қазақстан Республикасының заңнамасында белгіленген мемлекеттік қызмет көрсетуден бас тарту үшін негіздер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1) көрсетілетін қызметті алушы мемлекеттік 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к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өрсетілетін қызметті алу үшін ұсынған құжаттардың және (немесе) олардағы деректердің (мәліметтердің) анық еместігін анықтау;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 xml:space="preserve">2) "Мемлекеттік білім беру мекемелерінің мемлекеттік атаулы әлеуметтік 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к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өмек алуға құқығы бар отбасылардан, сондай-ақ мемлекеттік атаулы әлеуметтік көмек алмайтын, жан басына шаққандағы табысы ең төменгі күнкөріс деңгейінің шамасынан төмен отбасылардан шыққан білім алушылары мен тәрбиеленуші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леріне және жетім балаларға, ата-анасының қамқорлығынсыз қалып, отбасыларда тұратын балаларға,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ін қаражатты қалыптастыру, жұмсау бағыты мен оларды есепке алу қағидаларын бекіту туралы" Қазақстан Республикасы Ү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к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іметінің 2008 жылғы 25 қаңтардағы № 64 </w:t>
            </w:r>
            <w:hyperlink r:id="rId5" w:anchor="z1" w:history="1">
              <w:r w:rsidRPr="00264F7E">
                <w:rPr>
                  <w:rFonts w:ascii="Times New Roman" w:eastAsia="Times New Roman" w:hAnsi="Times New Roman" w:cs="Times New Roman"/>
                  <w:color w:val="073A5E"/>
                  <w:spacing w:val="1"/>
                  <w:sz w:val="16"/>
                  <w:u w:val="single"/>
                  <w:lang w:eastAsia="ru-RU"/>
                </w:rPr>
                <w:t>қаулысында</w:t>
              </w:r>
            </w:hyperlink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 белгіленген талаптарға көрсетілетін қызметті алушының сәйкес келмеуі;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 xml:space="preserve">3) уәкілетті мемлекеттік органның мемлекеттік қызмет көрсету үшін қажетті келісімі туралы сұрау 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салу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ға берілген теріс жауап, сондай-ақ сараптаманың, зерттеудің не тексерудің теріс қорытындысы;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 xml:space="preserve">4) көрсетілетін қызметті алушыға қатысты оның қызметіне немесе мемлекеттік 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к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өрсетілетін қызметті алуды талап ететін жекелеген қызмет түрлеріне тыйым салу туралы соттың заңды күшіне енген шешімінің (үкімінің) болуы;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 xml:space="preserve">5) көрсетілетін қызметті алушыға қатысты соттың заңды күшіне енген шешімінің болуы, оның негізінде көрсетілетін қызметті алушының мемлекеттік 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к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өрсетілетін қызметті алумен байланысты арнайы құқығынан айырылуы;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>6) көрсетілетін қызметті алушының мемлекеттік қызмет көрсету үшін талап етілетін, "Дербес деректер және оларды қорғау туралы" Қазақстан Республикасы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З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аңының </w:t>
            </w:r>
            <w:hyperlink r:id="rId6" w:anchor="z18" w:history="1">
              <w:r w:rsidRPr="00264F7E">
                <w:rPr>
                  <w:rFonts w:ascii="Times New Roman" w:eastAsia="Times New Roman" w:hAnsi="Times New Roman" w:cs="Times New Roman"/>
                  <w:color w:val="073A5E"/>
                  <w:spacing w:val="1"/>
                  <w:sz w:val="16"/>
                  <w:u w:val="single"/>
                  <w:lang w:eastAsia="ru-RU"/>
                </w:rPr>
                <w:t>8-бабына</w:t>
              </w:r>
            </w:hyperlink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 сәйкес берілетін қолжетімділігі шектеулі дербес деректерге қол жеткізуге келісімі болмауы бойынша мемлекеттік қызметтерді көрсетуден бас тартады.</w:t>
            </w:r>
          </w:p>
        </w:tc>
      </w:tr>
      <w:tr w:rsidR="00264F7E" w:rsidRPr="00264F7E" w:rsidTr="00264F7E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Мемлекеттік қызмет көрсетудің, оның ішінде электрондық нысанда көрсетілетін қызметтің ерекшеліктерін ескере отырып қойылатын өзге де талаптар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Көрсетілетін қызметті алушының ЭЦҚ болған жағдайда мемлекеттік 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к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өрсетілетін қызметті портал арқылы электрондық нысанда алуға мүмкіндігі бар.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>Көрсетілетін қызметті алушы мемлекеттік қызмет көрсету тәртібі мен мәртебесі туралы ақпаратты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Б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ірыңғай байланыс орталығы арқылы алады: 1414, 8 800 080 7777.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>Цифрлық құжаттар сервисі мобильді қосымшада авторландырылған пайдаланушылар үшін қолжетімді.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>Цифрлық құжатты пайдалану үшін электрондық-цифрлық қолтаңбаны немесе бір реттік парольді пайдалана отырып, мобильді қосымшада авторландырудан өту, одан әрі "цифрлық құжаттар" бөліміне өтіп, қажетті құжатты таңдау қажет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.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үктеу</w:t>
            </w:r>
          </w:p>
        </w:tc>
      </w:tr>
    </w:tbl>
    <w:p w:rsidR="00264F7E" w:rsidRPr="00264F7E" w:rsidRDefault="00264F7E" w:rsidP="00264F7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116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028"/>
        <w:gridCol w:w="4141"/>
      </w:tblGrid>
      <w:tr w:rsidR="00264F7E" w:rsidRPr="00264F7E" w:rsidTr="00264F7E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0" w:name="z310"/>
            <w:bookmarkEnd w:id="0"/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"Мемлекеттік білім беру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мекемелеріндегі білім алушылар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мен тәрбиенушілердің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жекелеген санаттарына қ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ала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сыртындағы және мектеп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жанындағы лагерьлерде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демалуы үшін құжаттар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қабылдау және жолдама беру"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мемлекеттік қызметті көрсету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қағидаларына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3-қосымша</w:t>
            </w:r>
          </w:p>
        </w:tc>
      </w:tr>
      <w:tr w:rsidR="00264F7E" w:rsidRPr="00264F7E" w:rsidTr="00264F7E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Нысан</w:t>
            </w:r>
          </w:p>
        </w:tc>
      </w:tr>
    </w:tbl>
    <w:p w:rsidR="00264F7E" w:rsidRPr="00264F7E" w:rsidRDefault="00264F7E" w:rsidP="00264F7E">
      <w:pPr>
        <w:shd w:val="clear" w:color="auto" w:fill="FFFFFF"/>
        <w:spacing w:before="188" w:after="113" w:line="326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</w:pPr>
      <w:r w:rsidRPr="00264F7E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>Құжаттарды қабылдаудан бас тарту туралы қолхат</w:t>
      </w:r>
    </w:p>
    <w:p w:rsidR="00264F7E" w:rsidRPr="00264F7E" w:rsidRDefault="00264F7E" w:rsidP="00264F7E">
      <w:pPr>
        <w:shd w:val="clear" w:color="auto" w:fill="FFFFFF"/>
        <w:spacing w:after="0" w:line="238" w:lineRule="atLeast"/>
        <w:textAlignment w:val="baseline"/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</w:pPr>
      <w:r w:rsidRPr="00264F7E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      Ескерту. 3-қосымша жаңа редакцияда - Қ</w:t>
      </w:r>
      <w:proofErr w:type="gramStart"/>
      <w:r w:rsidRPr="00264F7E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Р</w:t>
      </w:r>
      <w:proofErr w:type="gramEnd"/>
      <w:r w:rsidRPr="00264F7E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Оқу-ағарту министрінің 03.10.2022 </w:t>
      </w:r>
      <w:hyperlink r:id="rId7" w:anchor="z134" w:history="1">
        <w:r w:rsidRPr="00264F7E">
          <w:rPr>
            <w:rFonts w:ascii="Times New Roman" w:eastAsia="Times New Roman" w:hAnsi="Times New Roman" w:cs="Times New Roman"/>
            <w:color w:val="073A5E"/>
            <w:spacing w:val="1"/>
            <w:sz w:val="16"/>
            <w:u w:val="single"/>
            <w:lang w:eastAsia="ru-RU"/>
          </w:rPr>
          <w:t>№ 414</w:t>
        </w:r>
      </w:hyperlink>
      <w:r w:rsidRPr="00264F7E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 (алғашқы ресми жарияланған күнінен кейін күнтізбелік он күн өткен соң қолданысқа енгізіледі) бұйрығымен.</w:t>
      </w:r>
    </w:p>
    <w:p w:rsidR="00264F7E" w:rsidRPr="00264F7E" w:rsidRDefault="00264F7E" w:rsidP="00264F7E">
      <w:pPr>
        <w:shd w:val="clear" w:color="auto" w:fill="FFFFFF"/>
        <w:spacing w:after="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</w:pPr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      "Мемлекеттік көрсетілетін қызметтер туралы" Қазақстан Республикасы</w:t>
      </w:r>
      <w:proofErr w:type="gramStart"/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 xml:space="preserve"> З</w:t>
      </w:r>
      <w:proofErr w:type="gramEnd"/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аңының </w:t>
      </w:r>
      <w:hyperlink r:id="rId8" w:anchor="z24" w:history="1">
        <w:r w:rsidRPr="00264F7E">
          <w:rPr>
            <w:rFonts w:ascii="Times New Roman" w:eastAsia="Times New Roman" w:hAnsi="Times New Roman" w:cs="Times New Roman"/>
            <w:color w:val="073A5E"/>
            <w:spacing w:val="1"/>
            <w:sz w:val="16"/>
            <w:u w:val="single"/>
            <w:lang w:eastAsia="ru-RU"/>
          </w:rPr>
          <w:t>20-бабының</w:t>
        </w:r>
      </w:hyperlink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 xml:space="preserve"> 2-тармағын басшылыққа алып, "Азаматтарға арналған үкімет" Мемлекеттік корпорацияның коммерциялық емес қоғамы филиалының № __ бөлімі ____________________________________ (мекенжайды көрсету) мемлекеттік көрсетілетін қызмет мемлекеттік қызмет көрсетуге қойылатын талаптарында көзделген тізбеге сәйкес Сіз ұсынған құжаттар топтамасының толық болмауына байланысты ___________________________________ (мемлекеттік </w:t>
      </w:r>
      <w:proofErr w:type="gramStart"/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к</w:t>
      </w:r>
      <w:proofErr w:type="gramEnd"/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өрсетілетін қызметтің атауы) мемлекеттік қызмет көрсетуге құжаттарды қабылдаудан бас тартады, атап айтқанда:</w:t>
      </w:r>
    </w:p>
    <w:p w:rsidR="00264F7E" w:rsidRPr="00264F7E" w:rsidRDefault="00264F7E" w:rsidP="00264F7E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</w:pPr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      Жоқ құжаттардың атауы:</w:t>
      </w:r>
    </w:p>
    <w:p w:rsidR="00264F7E" w:rsidRPr="00264F7E" w:rsidRDefault="00264F7E" w:rsidP="00264F7E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</w:pPr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      1) ____________________________________________________;</w:t>
      </w:r>
    </w:p>
    <w:p w:rsidR="00264F7E" w:rsidRPr="00264F7E" w:rsidRDefault="00264F7E" w:rsidP="00264F7E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</w:pPr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      2) ____________________________________________________;</w:t>
      </w:r>
    </w:p>
    <w:p w:rsidR="00264F7E" w:rsidRPr="00264F7E" w:rsidRDefault="00264F7E" w:rsidP="00264F7E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</w:pPr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      3) ____________________________________________________.</w:t>
      </w:r>
    </w:p>
    <w:p w:rsidR="00264F7E" w:rsidRPr="00264F7E" w:rsidRDefault="00264F7E" w:rsidP="00264F7E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</w:pPr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lastRenderedPageBreak/>
        <w:t>      Осы қолхат ә</w:t>
      </w:r>
      <w:proofErr w:type="gramStart"/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р</w:t>
      </w:r>
      <w:proofErr w:type="gramEnd"/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 xml:space="preserve"> тарапқа біреуден 2 данада жасалды. Т.А.Ә. (бар болғанда)</w:t>
      </w:r>
    </w:p>
    <w:p w:rsidR="00264F7E" w:rsidRPr="00264F7E" w:rsidRDefault="00264F7E" w:rsidP="00264F7E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</w:pPr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      (Мемлекеттік корпорацияның қызметкері) _________________ (қолы)</w:t>
      </w:r>
    </w:p>
    <w:p w:rsidR="00264F7E" w:rsidRPr="00264F7E" w:rsidRDefault="00264F7E" w:rsidP="00264F7E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</w:pPr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      Орындаушының Т.А.Ә. (бар болғанда) _____________________</w:t>
      </w:r>
    </w:p>
    <w:p w:rsidR="00264F7E" w:rsidRPr="00264F7E" w:rsidRDefault="00264F7E" w:rsidP="00264F7E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</w:pPr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      Қабылдаушының Т.А.Ә. (бар болғанда) ____________________</w:t>
      </w:r>
    </w:p>
    <w:p w:rsidR="00264F7E" w:rsidRPr="00264F7E" w:rsidRDefault="00264F7E" w:rsidP="00264F7E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</w:pPr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      (көрсетілетін қызметті алушының қолы) "___"____________ 20__ жыл</w:t>
      </w:r>
    </w:p>
    <w:tbl>
      <w:tblPr>
        <w:tblW w:w="1116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028"/>
        <w:gridCol w:w="4141"/>
      </w:tblGrid>
      <w:tr w:rsidR="00264F7E" w:rsidRPr="00264F7E" w:rsidTr="00264F7E">
        <w:trPr>
          <w:gridAfter w:val="1"/>
          <w:wAfter w:w="3420" w:type="dxa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"Мемлекеттік білім беру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мекемелеріндегі білім алушылар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мен тәрбиенушілердің жекелеген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санаттарына қала сыртындағы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және мектеп жанындағы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лагерьлерде демалуы үшін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құжаттар қабылдау және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жолдама беру" мемлекеттік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қызметті көрсету қағидаларына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1-қосымша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Нысан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________________ басшысына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(органның атауы)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__________________________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(елді мекен атауы, тұ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ғылықты</w:t>
            </w:r>
          </w:p>
        </w:tc>
      </w:tr>
      <w:tr w:rsidR="00264F7E" w:rsidRPr="00264F7E" w:rsidTr="00264F7E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64F7E" w:rsidRPr="00264F7E" w:rsidRDefault="00264F7E" w:rsidP="00264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мекенжайы, телефоны)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мекенжайы бойынша тұратын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___________________________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(өтініш берушінің Т.А.Ә.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(бар болғанда) және жеке</w:t>
            </w:r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сәйкестендіру нөмі</w:t>
            </w:r>
            <w:proofErr w:type="gramStart"/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proofErr w:type="gramEnd"/>
            <w:r w:rsidRPr="00264F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і)</w:t>
            </w:r>
          </w:p>
        </w:tc>
      </w:tr>
    </w:tbl>
    <w:p w:rsidR="00264F7E" w:rsidRPr="00264F7E" w:rsidRDefault="00264F7E" w:rsidP="00264F7E">
      <w:pPr>
        <w:shd w:val="clear" w:color="auto" w:fill="FFFFFF"/>
        <w:spacing w:before="188" w:after="113" w:line="326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</w:pPr>
      <w:r w:rsidRPr="00264F7E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>Өтініш</w:t>
      </w:r>
    </w:p>
    <w:p w:rsidR="00264F7E" w:rsidRPr="00264F7E" w:rsidRDefault="00264F7E" w:rsidP="00264F7E">
      <w:pPr>
        <w:shd w:val="clear" w:color="auto" w:fill="FFFFFF"/>
        <w:spacing w:after="0" w:line="238" w:lineRule="atLeast"/>
        <w:textAlignment w:val="baseline"/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</w:pPr>
      <w:r w:rsidRPr="00264F7E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      Ескерту. 1-қосымша жаңа редакцияда - Қ</w:t>
      </w:r>
      <w:proofErr w:type="gramStart"/>
      <w:r w:rsidRPr="00264F7E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Р</w:t>
      </w:r>
      <w:proofErr w:type="gramEnd"/>
      <w:r w:rsidRPr="00264F7E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Білім және ғылым министрінің 21.02.2022 </w:t>
      </w:r>
      <w:hyperlink r:id="rId9" w:anchor="z178" w:history="1">
        <w:r w:rsidRPr="00264F7E">
          <w:rPr>
            <w:rFonts w:ascii="Times New Roman" w:eastAsia="Times New Roman" w:hAnsi="Times New Roman" w:cs="Times New Roman"/>
            <w:color w:val="073A5E"/>
            <w:spacing w:val="1"/>
            <w:sz w:val="16"/>
            <w:u w:val="single"/>
            <w:lang w:eastAsia="ru-RU"/>
          </w:rPr>
          <w:t>№ 55</w:t>
        </w:r>
      </w:hyperlink>
      <w:r w:rsidRPr="00264F7E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 (алғашқы ресми жарияланған күнінен кейін күнтізбелік он күн өткен соң қолданысқа енгізіледі) бұйрығымен.</w:t>
      </w:r>
    </w:p>
    <w:p w:rsidR="00264F7E" w:rsidRPr="00264F7E" w:rsidRDefault="00264F7E" w:rsidP="00264F7E">
      <w:pPr>
        <w:shd w:val="clear" w:color="auto" w:fill="FFFFFF"/>
        <w:spacing w:after="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</w:pPr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      Менің кәмелет жасқа толмаған (Т.А.Ә. (бар болғанда) туған күні және жеке</w:t>
      </w:r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сәйкестендіру нөмі</w:t>
      </w:r>
      <w:proofErr w:type="gramStart"/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р</w:t>
      </w:r>
      <w:proofErr w:type="gramEnd"/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і) (мектеп № және сынып литерін көрсету) оқитын балам</w:t>
      </w:r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_______________________________________________</w:t>
      </w:r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(оқу жылын көрсету)</w:t>
      </w:r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қала сыртындағы және мектеп жанындағы лагерьлерге жолдамамен қамтамасыз</w:t>
      </w:r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етілетін білім алушылар мен тәрбиеленушілердің тізіміне қосуды сұраймын.</w:t>
      </w:r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Ақпараттық жүйелердегі "Дербес деректер және оларды қорғау туралы" 2013 жылғы</w:t>
      </w:r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21 мамырдағы Қазақстан Республикасыны</w:t>
      </w:r>
      <w:proofErr w:type="gramStart"/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ң </w:t>
      </w:r>
      <w:hyperlink r:id="rId10" w:anchor="z1" w:history="1">
        <w:r w:rsidRPr="00264F7E">
          <w:rPr>
            <w:rFonts w:ascii="Times New Roman" w:eastAsia="Times New Roman" w:hAnsi="Times New Roman" w:cs="Times New Roman"/>
            <w:color w:val="073A5E"/>
            <w:spacing w:val="1"/>
            <w:sz w:val="16"/>
            <w:u w:val="single"/>
            <w:lang w:eastAsia="ru-RU"/>
          </w:rPr>
          <w:t>З</w:t>
        </w:r>
        <w:proofErr w:type="gramEnd"/>
        <w:r w:rsidRPr="00264F7E">
          <w:rPr>
            <w:rFonts w:ascii="Times New Roman" w:eastAsia="Times New Roman" w:hAnsi="Times New Roman" w:cs="Times New Roman"/>
            <w:color w:val="073A5E"/>
            <w:spacing w:val="1"/>
            <w:sz w:val="16"/>
            <w:u w:val="single"/>
            <w:lang w:eastAsia="ru-RU"/>
          </w:rPr>
          <w:t>аңымен</w:t>
        </w:r>
      </w:hyperlink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 қорғалатын құпия мәліметтерді</w:t>
      </w:r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қолдануға келісім беремін.</w:t>
      </w:r>
      <w:r w:rsidRPr="00264F7E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"___" _____________20__ жыл қолы</w:t>
      </w:r>
    </w:p>
    <w:p w:rsidR="00F13556" w:rsidRPr="00264F7E" w:rsidRDefault="00264F7E">
      <w:pPr>
        <w:rPr>
          <w:rFonts w:ascii="Times New Roman" w:hAnsi="Times New Roman" w:cs="Times New Roman"/>
        </w:rPr>
      </w:pPr>
    </w:p>
    <w:sectPr w:rsidR="00F13556" w:rsidRPr="00264F7E" w:rsidSect="00264F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drawingGridHorizontalSpacing w:val="110"/>
  <w:displayHorizontalDrawingGridEvery w:val="2"/>
  <w:characterSpacingControl w:val="doNotCompress"/>
  <w:compat/>
  <w:rsids>
    <w:rsidRoot w:val="00264F7E"/>
    <w:rsid w:val="00264F7E"/>
    <w:rsid w:val="00355E3A"/>
    <w:rsid w:val="00A676A3"/>
    <w:rsid w:val="00F44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4DE"/>
  </w:style>
  <w:style w:type="paragraph" w:styleId="3">
    <w:name w:val="heading 3"/>
    <w:basedOn w:val="a"/>
    <w:link w:val="30"/>
    <w:uiPriority w:val="9"/>
    <w:qFormat/>
    <w:rsid w:val="00264F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64F7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264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264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64F7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7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Z130000008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kaz/docs/V220003001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kaz/docs/Z130000009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adilet.zan.kz/kaz/docs/P080000064_" TargetMode="External"/><Relationship Id="rId10" Type="http://schemas.openxmlformats.org/officeDocument/2006/relationships/hyperlink" Target="https://adilet.zan.kz/kaz/docs/Z1300000094" TargetMode="External"/><Relationship Id="rId4" Type="http://schemas.openxmlformats.org/officeDocument/2006/relationships/hyperlink" Target="https://adilet.zan.kz/kaz/docs/V2200030011" TargetMode="External"/><Relationship Id="rId9" Type="http://schemas.openxmlformats.org/officeDocument/2006/relationships/hyperlink" Target="https://adilet.zan.kz/kaz/docs/V22000268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2162</Words>
  <Characters>12327</Characters>
  <Application>Microsoft Office Word</Application>
  <DocSecurity>0</DocSecurity>
  <Lines>102</Lines>
  <Paragraphs>28</Paragraphs>
  <ScaleCrop>false</ScaleCrop>
  <Company/>
  <LinksUpToDate>false</LinksUpToDate>
  <CharactersWithSpaces>14461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school1</dc:creator>
  <cp:keywords/>
  <dc:description/>
  <cp:lastModifiedBy>school1</cp:lastModifiedBy>
  <cp:revision>2</cp:revision>
  <dcterms:created xsi:type="dcterms:W3CDTF">2023-01-11T05:54:00Z</dcterms:created>
  <dcterms:modified xsi:type="dcterms:W3CDTF">2023-01-11T05:55:00Z</dcterms:modified>
</cp:coreProperties>
</file>